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5024" w14:textId="2496D69A" w:rsidR="009D2274" w:rsidRDefault="00F136BA">
      <w:pPr>
        <w:ind w:left="-15" w:right="0" w:firstLine="708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>Na temelju Odluke o raspisivanju natječaja za dodjelu kredita učenicima i studentima s područja Općine Virje u 20</w:t>
      </w:r>
      <w:r w:rsidR="00DB1786" w:rsidRPr="009416E3">
        <w:rPr>
          <w:rFonts w:ascii="Times New Roman" w:hAnsi="Times New Roman" w:cs="Times New Roman"/>
        </w:rPr>
        <w:t>2</w:t>
      </w:r>
      <w:r w:rsidR="00652EA9">
        <w:rPr>
          <w:rFonts w:ascii="Times New Roman" w:hAnsi="Times New Roman" w:cs="Times New Roman"/>
        </w:rPr>
        <w:t>5</w:t>
      </w:r>
      <w:r w:rsidRPr="009416E3">
        <w:rPr>
          <w:rFonts w:ascii="Times New Roman" w:hAnsi="Times New Roman" w:cs="Times New Roman"/>
        </w:rPr>
        <w:t>./20</w:t>
      </w:r>
      <w:r w:rsidR="00492932" w:rsidRPr="009416E3">
        <w:rPr>
          <w:rFonts w:ascii="Times New Roman" w:hAnsi="Times New Roman" w:cs="Times New Roman"/>
        </w:rPr>
        <w:t>2</w:t>
      </w:r>
      <w:r w:rsidR="00652EA9">
        <w:rPr>
          <w:rFonts w:ascii="Times New Roman" w:hAnsi="Times New Roman" w:cs="Times New Roman"/>
        </w:rPr>
        <w:t>6</w:t>
      </w:r>
      <w:r w:rsidRPr="009416E3">
        <w:rPr>
          <w:rFonts w:ascii="Times New Roman" w:hAnsi="Times New Roman" w:cs="Times New Roman"/>
        </w:rPr>
        <w:t xml:space="preserve">. godini od </w:t>
      </w:r>
      <w:r w:rsidR="009551EF" w:rsidRPr="00A26B0F">
        <w:rPr>
          <w:rFonts w:ascii="Times New Roman" w:hAnsi="Times New Roman" w:cs="Times New Roman"/>
          <w:color w:val="000000" w:themeColor="text1"/>
        </w:rPr>
        <w:t>2</w:t>
      </w:r>
      <w:r w:rsidR="00A26B0F" w:rsidRPr="00A26B0F">
        <w:rPr>
          <w:rFonts w:ascii="Times New Roman" w:hAnsi="Times New Roman" w:cs="Times New Roman"/>
          <w:color w:val="000000" w:themeColor="text1"/>
        </w:rPr>
        <w:t>4</w:t>
      </w:r>
      <w:r w:rsidR="00492932" w:rsidRPr="00A26B0F">
        <w:rPr>
          <w:rFonts w:ascii="Times New Roman" w:hAnsi="Times New Roman" w:cs="Times New Roman"/>
          <w:color w:val="000000" w:themeColor="text1"/>
        </w:rPr>
        <w:t>.</w:t>
      </w:r>
      <w:r w:rsidRPr="00A26B0F">
        <w:rPr>
          <w:rFonts w:ascii="Times New Roman" w:hAnsi="Times New Roman" w:cs="Times New Roman"/>
          <w:color w:val="000000" w:themeColor="text1"/>
        </w:rPr>
        <w:t xml:space="preserve"> </w:t>
      </w:r>
      <w:r w:rsidR="00E825BC" w:rsidRPr="00A26B0F">
        <w:rPr>
          <w:rFonts w:ascii="Times New Roman" w:hAnsi="Times New Roman" w:cs="Times New Roman"/>
          <w:color w:val="000000" w:themeColor="text1"/>
        </w:rPr>
        <w:t>rujna</w:t>
      </w:r>
      <w:r w:rsidRPr="00A26B0F">
        <w:rPr>
          <w:rFonts w:ascii="Times New Roman" w:hAnsi="Times New Roman" w:cs="Times New Roman"/>
          <w:color w:val="000000" w:themeColor="text1"/>
        </w:rPr>
        <w:t xml:space="preserve"> 20</w:t>
      </w:r>
      <w:r w:rsidR="00DB1786" w:rsidRPr="00A26B0F">
        <w:rPr>
          <w:rFonts w:ascii="Times New Roman" w:hAnsi="Times New Roman" w:cs="Times New Roman"/>
          <w:color w:val="000000" w:themeColor="text1"/>
        </w:rPr>
        <w:t>2</w:t>
      </w:r>
      <w:r w:rsidR="00A26B0F" w:rsidRPr="00A26B0F">
        <w:rPr>
          <w:rFonts w:ascii="Times New Roman" w:hAnsi="Times New Roman" w:cs="Times New Roman"/>
          <w:color w:val="000000" w:themeColor="text1"/>
        </w:rPr>
        <w:t>5</w:t>
      </w:r>
      <w:r w:rsidRPr="009416E3">
        <w:rPr>
          <w:rFonts w:ascii="Times New Roman" w:hAnsi="Times New Roman" w:cs="Times New Roman"/>
        </w:rPr>
        <w:t xml:space="preserve">.,  Općina Virje raspisuje </w:t>
      </w:r>
    </w:p>
    <w:p w14:paraId="019A4295" w14:textId="77777777" w:rsidR="00063DA0" w:rsidRPr="009416E3" w:rsidRDefault="00063DA0">
      <w:pPr>
        <w:ind w:left="-15" w:right="0" w:firstLine="708"/>
        <w:rPr>
          <w:rFonts w:ascii="Times New Roman" w:hAnsi="Times New Roman" w:cs="Times New Roman"/>
        </w:rPr>
      </w:pPr>
    </w:p>
    <w:p w14:paraId="1DB4F433" w14:textId="0494C6FD" w:rsidR="00F136BA" w:rsidRPr="009416E3" w:rsidRDefault="009551EF" w:rsidP="0051163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JAVNI  </w:t>
      </w:r>
      <w:r w:rsidR="00F136BA" w:rsidRPr="009416E3">
        <w:rPr>
          <w:rFonts w:ascii="Times New Roman" w:hAnsi="Times New Roman" w:cs="Times New Roman"/>
          <w:b/>
          <w:bCs/>
        </w:rPr>
        <w:t>NATJEČAJ</w:t>
      </w:r>
    </w:p>
    <w:p w14:paraId="42090153" w14:textId="77777777" w:rsidR="00F136BA" w:rsidRPr="009416E3" w:rsidRDefault="00F136BA">
      <w:pPr>
        <w:pStyle w:val="Naslov1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za dodjelu  kredita učenicima i studentima s područja Općine Virje </w:t>
      </w:r>
    </w:p>
    <w:p w14:paraId="6E849ADA" w14:textId="77777777" w:rsidR="009D2274" w:rsidRPr="009416E3" w:rsidRDefault="00F136B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 xml:space="preserve">  </w:t>
      </w:r>
    </w:p>
    <w:p w14:paraId="703584E5" w14:textId="4F53A268" w:rsidR="009D2274" w:rsidRPr="009416E3" w:rsidRDefault="00F136BA" w:rsidP="00A26B0F">
      <w:pPr>
        <w:spacing w:after="0" w:line="259" w:lineRule="auto"/>
        <w:ind w:left="-5" w:right="0"/>
        <w:jc w:val="center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>I.</w:t>
      </w:r>
    </w:p>
    <w:p w14:paraId="50382E04" w14:textId="177B3F69" w:rsidR="009D2274" w:rsidRPr="009416E3" w:rsidRDefault="00F136BA" w:rsidP="00F136BA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>Raspisuje se natječaj za dodjelu kredita Općine Virje učenicima i studentima s područja Općine Virje za školsku odnosno akademsku 20</w:t>
      </w:r>
      <w:r w:rsidR="00DB1786" w:rsidRPr="009416E3">
        <w:rPr>
          <w:rFonts w:ascii="Times New Roman" w:hAnsi="Times New Roman" w:cs="Times New Roman"/>
        </w:rPr>
        <w:t>2</w:t>
      </w:r>
      <w:r w:rsidR="00652EA9">
        <w:rPr>
          <w:rFonts w:ascii="Times New Roman" w:hAnsi="Times New Roman" w:cs="Times New Roman"/>
        </w:rPr>
        <w:t>5</w:t>
      </w:r>
      <w:r w:rsidRPr="009416E3">
        <w:rPr>
          <w:rFonts w:ascii="Times New Roman" w:hAnsi="Times New Roman" w:cs="Times New Roman"/>
        </w:rPr>
        <w:t>./20</w:t>
      </w:r>
      <w:r w:rsidR="00492932" w:rsidRPr="009416E3">
        <w:rPr>
          <w:rFonts w:ascii="Times New Roman" w:hAnsi="Times New Roman" w:cs="Times New Roman"/>
        </w:rPr>
        <w:t>2</w:t>
      </w:r>
      <w:r w:rsidR="00652EA9">
        <w:rPr>
          <w:rFonts w:ascii="Times New Roman" w:hAnsi="Times New Roman" w:cs="Times New Roman"/>
        </w:rPr>
        <w:t>6</w:t>
      </w:r>
      <w:r w:rsidRPr="009416E3">
        <w:rPr>
          <w:rFonts w:ascii="Times New Roman" w:hAnsi="Times New Roman" w:cs="Times New Roman"/>
        </w:rPr>
        <w:t xml:space="preserve">. godinu do kraja obrazovanja. </w:t>
      </w:r>
    </w:p>
    <w:p w14:paraId="164A2DCA" w14:textId="77777777" w:rsidR="009D2274" w:rsidRPr="009416E3" w:rsidRDefault="00F136BA" w:rsidP="00F136BA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 </w:t>
      </w:r>
    </w:p>
    <w:p w14:paraId="36CB6C29" w14:textId="3FF4BB46" w:rsidR="009D2274" w:rsidRPr="009416E3" w:rsidRDefault="00F136BA" w:rsidP="00F136BA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Kredit će se odobriti studentima odnosno učenicima koji podnesu </w:t>
      </w:r>
      <w:r w:rsidR="005F31E2" w:rsidRPr="009416E3">
        <w:rPr>
          <w:rFonts w:ascii="Times New Roman" w:hAnsi="Times New Roman" w:cs="Times New Roman"/>
        </w:rPr>
        <w:t xml:space="preserve">uredne </w:t>
      </w:r>
      <w:r w:rsidRPr="009416E3">
        <w:rPr>
          <w:rFonts w:ascii="Times New Roman" w:hAnsi="Times New Roman" w:cs="Times New Roman"/>
        </w:rPr>
        <w:t>molbe s priloženim dokumentima</w:t>
      </w:r>
      <w:r w:rsidR="005F31E2" w:rsidRPr="009416E3">
        <w:rPr>
          <w:rFonts w:ascii="Times New Roman" w:hAnsi="Times New Roman" w:cs="Times New Roman"/>
        </w:rPr>
        <w:t>,</w:t>
      </w:r>
      <w:r w:rsidRPr="009416E3">
        <w:rPr>
          <w:rFonts w:ascii="Times New Roman" w:hAnsi="Times New Roman" w:cs="Times New Roman"/>
        </w:rPr>
        <w:t xml:space="preserve"> a u skladu sa sredstvima osiguranim u   Proračunu Općine Virje</w:t>
      </w:r>
      <w:r w:rsidR="009416E3" w:rsidRPr="009416E3">
        <w:rPr>
          <w:rFonts w:ascii="Times New Roman" w:hAnsi="Times New Roman" w:cs="Times New Roman"/>
        </w:rPr>
        <w:t xml:space="preserve"> i Pravilnikom o kreditiranju učenika i studenata s područja Općine Virje</w:t>
      </w:r>
      <w:r w:rsidRPr="009416E3">
        <w:rPr>
          <w:rFonts w:ascii="Times New Roman" w:hAnsi="Times New Roman" w:cs="Times New Roman"/>
        </w:rPr>
        <w:t xml:space="preserve">. </w:t>
      </w:r>
    </w:p>
    <w:p w14:paraId="35012934" w14:textId="77777777" w:rsidR="009D2274" w:rsidRPr="009416E3" w:rsidRDefault="00F136BA" w:rsidP="00F136BA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 </w:t>
      </w:r>
    </w:p>
    <w:p w14:paraId="49359BE3" w14:textId="77777777" w:rsidR="00A565CF" w:rsidRDefault="00F136BA" w:rsidP="00F136BA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>Za dodjelu kredita mogu se natjecati samo učenici i studenti s područja Općine Virje.</w:t>
      </w:r>
    </w:p>
    <w:p w14:paraId="08966E3C" w14:textId="79F19F8E" w:rsidR="009D2274" w:rsidRPr="009416E3" w:rsidRDefault="00A565CF" w:rsidP="00F136BA">
      <w:pPr>
        <w:ind w:left="-5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Učenici i studenti koji već primaju kredit dostavljaju samo potvrdu o upisu u tekuću školsku odnosno akademsku godinu.</w:t>
      </w:r>
      <w:r w:rsidR="00F136BA" w:rsidRPr="009416E3">
        <w:rPr>
          <w:rFonts w:ascii="Times New Roman" w:hAnsi="Times New Roman" w:cs="Times New Roman"/>
        </w:rPr>
        <w:t xml:space="preserve"> </w:t>
      </w:r>
    </w:p>
    <w:p w14:paraId="0E0FAC12" w14:textId="77777777" w:rsidR="009D2274" w:rsidRPr="009416E3" w:rsidRDefault="00F136B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 xml:space="preserve"> </w:t>
      </w:r>
    </w:p>
    <w:p w14:paraId="0A48F1D4" w14:textId="568A3DEE" w:rsidR="009D2274" w:rsidRPr="009416E3" w:rsidRDefault="00F136BA" w:rsidP="00A26B0F">
      <w:pPr>
        <w:spacing w:after="0" w:line="259" w:lineRule="auto"/>
        <w:ind w:left="-5" w:right="0"/>
        <w:jc w:val="center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>II.</w:t>
      </w:r>
    </w:p>
    <w:p w14:paraId="2B7209D7" w14:textId="2CBEB69C" w:rsidR="009D2274" w:rsidRPr="009416E3" w:rsidRDefault="00F136BA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Kredit iznosi </w:t>
      </w:r>
      <w:r w:rsidR="009551EF">
        <w:rPr>
          <w:rFonts w:ascii="Times New Roman" w:hAnsi="Times New Roman" w:cs="Times New Roman"/>
        </w:rPr>
        <w:t>50,00 EUR</w:t>
      </w:r>
      <w:r w:rsidRPr="009416E3">
        <w:rPr>
          <w:rFonts w:ascii="Times New Roman" w:hAnsi="Times New Roman" w:cs="Times New Roman"/>
        </w:rPr>
        <w:t xml:space="preserve"> mjesečno za </w:t>
      </w:r>
      <w:r w:rsidR="009416E3" w:rsidRPr="009416E3">
        <w:rPr>
          <w:rFonts w:ascii="Times New Roman" w:hAnsi="Times New Roman" w:cs="Times New Roman"/>
        </w:rPr>
        <w:t>učenike</w:t>
      </w:r>
      <w:r w:rsidRPr="009416E3">
        <w:rPr>
          <w:rFonts w:ascii="Times New Roman" w:hAnsi="Times New Roman" w:cs="Times New Roman"/>
        </w:rPr>
        <w:t xml:space="preserve"> i </w:t>
      </w:r>
      <w:r w:rsidR="009551EF">
        <w:rPr>
          <w:rFonts w:ascii="Times New Roman" w:hAnsi="Times New Roman" w:cs="Times New Roman"/>
        </w:rPr>
        <w:t>80,00 EUR</w:t>
      </w:r>
      <w:r w:rsidRPr="009416E3">
        <w:rPr>
          <w:rFonts w:ascii="Times New Roman" w:hAnsi="Times New Roman" w:cs="Times New Roman"/>
        </w:rPr>
        <w:t xml:space="preserve"> za </w:t>
      </w:r>
      <w:r w:rsidR="009416E3" w:rsidRPr="009416E3">
        <w:rPr>
          <w:rFonts w:ascii="Times New Roman" w:hAnsi="Times New Roman" w:cs="Times New Roman"/>
        </w:rPr>
        <w:t>studente,</w:t>
      </w:r>
      <w:r w:rsidR="005F31E2" w:rsidRPr="009416E3">
        <w:rPr>
          <w:rFonts w:ascii="Times New Roman" w:hAnsi="Times New Roman" w:cs="Times New Roman"/>
        </w:rPr>
        <w:t xml:space="preserve"> a isplaćuje se tijekom 10 mjeseci školske odno</w:t>
      </w:r>
      <w:r w:rsidR="009416E3" w:rsidRPr="009416E3">
        <w:rPr>
          <w:rFonts w:ascii="Times New Roman" w:hAnsi="Times New Roman" w:cs="Times New Roman"/>
        </w:rPr>
        <w:t>sno akademske godine.</w:t>
      </w:r>
    </w:p>
    <w:p w14:paraId="50F03CF2" w14:textId="77777777" w:rsidR="009D2274" w:rsidRPr="009416E3" w:rsidRDefault="00F136B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 xml:space="preserve"> </w:t>
      </w:r>
    </w:p>
    <w:p w14:paraId="2B5EE077" w14:textId="1076BE9D" w:rsidR="009D2274" w:rsidRPr="009416E3" w:rsidRDefault="00F136BA" w:rsidP="00A26B0F">
      <w:pPr>
        <w:spacing w:after="0" w:line="259" w:lineRule="auto"/>
        <w:ind w:left="-5" w:right="0"/>
        <w:jc w:val="center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>III.</w:t>
      </w:r>
    </w:p>
    <w:p w14:paraId="71D5F2D2" w14:textId="1A181C80" w:rsidR="009D2274" w:rsidRPr="009416E3" w:rsidRDefault="00F136BA">
      <w:pPr>
        <w:ind w:left="-5" w:right="0"/>
        <w:rPr>
          <w:rFonts w:ascii="Times New Roman" w:hAnsi="Times New Roman" w:cs="Times New Roman"/>
          <w:b/>
          <w:bCs/>
        </w:rPr>
      </w:pPr>
      <w:r w:rsidRPr="009416E3">
        <w:rPr>
          <w:rFonts w:ascii="Times New Roman" w:hAnsi="Times New Roman" w:cs="Times New Roman"/>
          <w:b/>
          <w:bCs/>
        </w:rPr>
        <w:t xml:space="preserve">Natječaj je  otvoren je od </w:t>
      </w:r>
      <w:r w:rsidR="00A565CF">
        <w:rPr>
          <w:rFonts w:ascii="Times New Roman" w:hAnsi="Times New Roman" w:cs="Times New Roman"/>
          <w:b/>
          <w:bCs/>
        </w:rPr>
        <w:t>1</w:t>
      </w:r>
      <w:r w:rsidRPr="009416E3">
        <w:rPr>
          <w:rFonts w:ascii="Times New Roman" w:hAnsi="Times New Roman" w:cs="Times New Roman"/>
          <w:b/>
          <w:bCs/>
        </w:rPr>
        <w:t xml:space="preserve">.  do </w:t>
      </w:r>
      <w:r w:rsidR="00DB1786" w:rsidRPr="009416E3">
        <w:rPr>
          <w:rFonts w:ascii="Times New Roman" w:hAnsi="Times New Roman" w:cs="Times New Roman"/>
          <w:b/>
          <w:bCs/>
        </w:rPr>
        <w:t>3</w:t>
      </w:r>
      <w:r w:rsidR="00063DA0">
        <w:rPr>
          <w:rFonts w:ascii="Times New Roman" w:hAnsi="Times New Roman" w:cs="Times New Roman"/>
          <w:b/>
          <w:bCs/>
        </w:rPr>
        <w:t>1</w:t>
      </w:r>
      <w:r w:rsidRPr="009416E3">
        <w:rPr>
          <w:rFonts w:ascii="Times New Roman" w:hAnsi="Times New Roman" w:cs="Times New Roman"/>
          <w:b/>
          <w:bCs/>
        </w:rPr>
        <w:t xml:space="preserve">.  </w:t>
      </w:r>
      <w:r w:rsidR="00DD4AF2" w:rsidRPr="009416E3">
        <w:rPr>
          <w:rFonts w:ascii="Times New Roman" w:hAnsi="Times New Roman" w:cs="Times New Roman"/>
          <w:b/>
          <w:bCs/>
        </w:rPr>
        <w:t>listopada</w:t>
      </w:r>
      <w:r w:rsidRPr="009416E3">
        <w:rPr>
          <w:rFonts w:ascii="Times New Roman" w:hAnsi="Times New Roman" w:cs="Times New Roman"/>
          <w:b/>
          <w:bCs/>
        </w:rPr>
        <w:t xml:space="preserve"> 20</w:t>
      </w:r>
      <w:r w:rsidR="00DB1786" w:rsidRPr="009416E3">
        <w:rPr>
          <w:rFonts w:ascii="Times New Roman" w:hAnsi="Times New Roman" w:cs="Times New Roman"/>
          <w:b/>
          <w:bCs/>
        </w:rPr>
        <w:t>2</w:t>
      </w:r>
      <w:r w:rsidR="00652EA9">
        <w:rPr>
          <w:rFonts w:ascii="Times New Roman" w:hAnsi="Times New Roman" w:cs="Times New Roman"/>
          <w:b/>
          <w:bCs/>
        </w:rPr>
        <w:t>5</w:t>
      </w:r>
      <w:r w:rsidRPr="009416E3">
        <w:rPr>
          <w:rFonts w:ascii="Times New Roman" w:hAnsi="Times New Roman" w:cs="Times New Roman"/>
          <w:b/>
          <w:bCs/>
        </w:rPr>
        <w:t xml:space="preserve">. godine. </w:t>
      </w:r>
    </w:p>
    <w:p w14:paraId="37D147F8" w14:textId="77777777" w:rsidR="009D2274" w:rsidRPr="009416E3" w:rsidRDefault="00F136B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 xml:space="preserve"> </w:t>
      </w:r>
    </w:p>
    <w:p w14:paraId="72C2BB4C" w14:textId="367B36C5" w:rsidR="009D2274" w:rsidRPr="009416E3" w:rsidRDefault="00F136BA" w:rsidP="00A26B0F">
      <w:pPr>
        <w:spacing w:after="0" w:line="259" w:lineRule="auto"/>
        <w:ind w:left="-5" w:right="0"/>
        <w:jc w:val="center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>IV.</w:t>
      </w:r>
    </w:p>
    <w:p w14:paraId="33985A61" w14:textId="77777777" w:rsidR="009D2274" w:rsidRPr="009416E3" w:rsidRDefault="00F136BA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Kandidati će priložiti slijedeće dokumente:  </w:t>
      </w:r>
    </w:p>
    <w:p w14:paraId="76D01A2B" w14:textId="4E46A642" w:rsidR="009D2274" w:rsidRPr="009416E3" w:rsidRDefault="00F136BA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Popunjeni obrazac zamolbe koji mogu podići u </w:t>
      </w:r>
      <w:r w:rsidR="009551EF">
        <w:rPr>
          <w:rFonts w:ascii="Times New Roman" w:hAnsi="Times New Roman" w:cs="Times New Roman"/>
        </w:rPr>
        <w:t>O</w:t>
      </w:r>
      <w:r w:rsidRPr="009416E3">
        <w:rPr>
          <w:rFonts w:ascii="Times New Roman" w:hAnsi="Times New Roman" w:cs="Times New Roman"/>
        </w:rPr>
        <w:t>pćini Virje ili preuzeti sa stranic</w:t>
      </w:r>
      <w:r w:rsidR="009416E3">
        <w:rPr>
          <w:rFonts w:ascii="Times New Roman" w:hAnsi="Times New Roman" w:cs="Times New Roman"/>
        </w:rPr>
        <w:t>e</w:t>
      </w:r>
      <w:r w:rsidRPr="009416E3">
        <w:rPr>
          <w:rFonts w:ascii="Times New Roman" w:hAnsi="Times New Roman" w:cs="Times New Roman"/>
        </w:rPr>
        <w:t xml:space="preserve"> </w:t>
      </w:r>
      <w:hyperlink r:id="rId5" w:history="1">
        <w:r w:rsidRPr="009416E3">
          <w:rPr>
            <w:rStyle w:val="Hiperveza"/>
            <w:rFonts w:ascii="Times New Roman" w:hAnsi="Times New Roman" w:cs="Times New Roman"/>
          </w:rPr>
          <w:t>www.virje.hr</w:t>
        </w:r>
      </w:hyperlink>
      <w:r w:rsidRPr="009416E3">
        <w:rPr>
          <w:rFonts w:ascii="Times New Roman" w:hAnsi="Times New Roman" w:cs="Times New Roman"/>
        </w:rPr>
        <w:t xml:space="preserve">  </w:t>
      </w:r>
    </w:p>
    <w:p w14:paraId="54D48E90" w14:textId="4FE1EA03" w:rsidR="009D2274" w:rsidRPr="00063DA0" w:rsidRDefault="00F136BA" w:rsidP="00063DA0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potvrdu o  upisu u školsku odnosno akademsku godinu, </w:t>
      </w:r>
    </w:p>
    <w:p w14:paraId="796E1070" w14:textId="6EA91929" w:rsidR="009D2274" w:rsidRPr="00063DA0" w:rsidRDefault="00F136BA" w:rsidP="00063DA0">
      <w:pPr>
        <w:pStyle w:val="Odlomakpopisa"/>
        <w:numPr>
          <w:ilvl w:val="0"/>
          <w:numId w:val="3"/>
        </w:numPr>
        <w:ind w:left="426" w:right="0"/>
        <w:rPr>
          <w:rFonts w:ascii="Times New Roman" w:hAnsi="Times New Roman" w:cs="Times New Roman"/>
        </w:rPr>
      </w:pPr>
      <w:r w:rsidRPr="00063DA0">
        <w:rPr>
          <w:rFonts w:ascii="Times New Roman" w:hAnsi="Times New Roman" w:cs="Times New Roman"/>
        </w:rPr>
        <w:t>presliku osobne iskaznice studenta/učenika</w:t>
      </w:r>
      <w:r w:rsidR="009416E3" w:rsidRPr="00063DA0">
        <w:rPr>
          <w:rFonts w:ascii="Times New Roman" w:hAnsi="Times New Roman" w:cs="Times New Roman"/>
        </w:rPr>
        <w:t>,</w:t>
      </w:r>
      <w:r w:rsidRPr="00063DA0">
        <w:rPr>
          <w:rFonts w:ascii="Times New Roman" w:hAnsi="Times New Roman" w:cs="Times New Roman"/>
        </w:rPr>
        <w:t xml:space="preserve"> </w:t>
      </w:r>
    </w:p>
    <w:p w14:paraId="677B70B6" w14:textId="405737AF" w:rsidR="009D2274" w:rsidRPr="009416E3" w:rsidRDefault="00F136BA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bjanko zadužnicu na iznos </w:t>
      </w:r>
      <w:r w:rsidR="009551EF">
        <w:rPr>
          <w:rFonts w:ascii="Times New Roman" w:hAnsi="Times New Roman" w:cs="Times New Roman"/>
        </w:rPr>
        <w:t>2.000,00 EUR</w:t>
      </w:r>
      <w:r w:rsidRPr="009416E3">
        <w:rPr>
          <w:rFonts w:ascii="Times New Roman" w:hAnsi="Times New Roman" w:cs="Times New Roman"/>
        </w:rPr>
        <w:t xml:space="preserve"> potpisanu od strane jednog roditelja i ovjerenu kod javnog bilježnika. </w:t>
      </w:r>
    </w:p>
    <w:p w14:paraId="059FE95C" w14:textId="77777777" w:rsidR="009D2274" w:rsidRPr="009416E3" w:rsidRDefault="00F136B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 </w:t>
      </w:r>
    </w:p>
    <w:p w14:paraId="62C82FD5" w14:textId="2FF10413" w:rsidR="009D2274" w:rsidRPr="009416E3" w:rsidRDefault="00F136BA" w:rsidP="00A26B0F">
      <w:pPr>
        <w:spacing w:after="0" w:line="259" w:lineRule="auto"/>
        <w:ind w:left="-5" w:right="0"/>
        <w:jc w:val="center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  <w:b/>
        </w:rPr>
        <w:t>V.</w:t>
      </w:r>
    </w:p>
    <w:p w14:paraId="34DFEE2C" w14:textId="06E72BD8" w:rsidR="009D2274" w:rsidRPr="009416E3" w:rsidRDefault="00F136BA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Zamolbe s navedenom dokumentacijom se primaju u natječajnom roku osobno ili poštom na adresu:  </w:t>
      </w:r>
      <w:r w:rsidRPr="009416E3">
        <w:rPr>
          <w:rFonts w:ascii="Times New Roman" w:hAnsi="Times New Roman" w:cs="Times New Roman"/>
          <w:b/>
        </w:rPr>
        <w:t>Općina Virje</w:t>
      </w:r>
      <w:r w:rsidRPr="009416E3">
        <w:rPr>
          <w:rFonts w:ascii="Times New Roman" w:hAnsi="Times New Roman" w:cs="Times New Roman"/>
        </w:rPr>
        <w:t xml:space="preserve">, </w:t>
      </w:r>
      <w:r w:rsidRPr="009416E3">
        <w:rPr>
          <w:rFonts w:ascii="Times New Roman" w:hAnsi="Times New Roman" w:cs="Times New Roman"/>
          <w:b/>
        </w:rPr>
        <w:t xml:space="preserve"> Đure Sudete 10,  48350 Virje </w:t>
      </w:r>
      <w:r w:rsidRPr="009416E3">
        <w:rPr>
          <w:rFonts w:ascii="Times New Roman" w:hAnsi="Times New Roman" w:cs="Times New Roman"/>
        </w:rPr>
        <w:t xml:space="preserve"> s naznakom »Za studentski/učenički  kredit«. </w:t>
      </w:r>
    </w:p>
    <w:p w14:paraId="6D89BF8E" w14:textId="3F809541" w:rsidR="00DB1786" w:rsidRPr="009416E3" w:rsidRDefault="00DB1786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>Po završetku natječajnog postupka, s korisnikom i roditeljem/skrbnikom zaključuje se ugovor o kreditiranju.</w:t>
      </w:r>
    </w:p>
    <w:p w14:paraId="0DC0E820" w14:textId="4E4AFEA0" w:rsidR="009D2274" w:rsidRDefault="00F136BA">
      <w:pPr>
        <w:ind w:left="-5" w:right="0"/>
        <w:rPr>
          <w:rFonts w:ascii="Times New Roman" w:hAnsi="Times New Roman" w:cs="Times New Roman"/>
        </w:rPr>
      </w:pPr>
      <w:r w:rsidRPr="009416E3">
        <w:rPr>
          <w:rFonts w:ascii="Times New Roman" w:hAnsi="Times New Roman" w:cs="Times New Roman"/>
        </w:rPr>
        <w:t xml:space="preserve">Ostale informacije na broj telefona: 048/897-053.  </w:t>
      </w:r>
    </w:p>
    <w:p w14:paraId="2E172CD9" w14:textId="77777777" w:rsidR="009416E3" w:rsidRPr="009416E3" w:rsidRDefault="009416E3">
      <w:pPr>
        <w:ind w:left="-5" w:right="0"/>
        <w:rPr>
          <w:rFonts w:ascii="Times New Roman" w:hAnsi="Times New Roman" w:cs="Times New Roman"/>
        </w:rPr>
      </w:pPr>
    </w:p>
    <w:p w14:paraId="5428DB88" w14:textId="7FB4987D" w:rsidR="009D2274" w:rsidRPr="009416E3" w:rsidRDefault="00F136BA" w:rsidP="009416E3">
      <w:pPr>
        <w:spacing w:after="0" w:line="259" w:lineRule="auto"/>
        <w:ind w:left="3601" w:right="0" w:firstLine="0"/>
        <w:jc w:val="left"/>
        <w:rPr>
          <w:rFonts w:ascii="Times New Roman" w:hAnsi="Times New Roman" w:cs="Times New Roman"/>
          <w:b/>
          <w:bCs/>
        </w:rPr>
      </w:pPr>
      <w:r w:rsidRPr="009416E3">
        <w:rPr>
          <w:rFonts w:ascii="Times New Roman" w:hAnsi="Times New Roman" w:cs="Times New Roman"/>
          <w:b/>
          <w:bCs/>
        </w:rPr>
        <w:t xml:space="preserve">                     </w:t>
      </w:r>
      <w:r w:rsidR="009416E3" w:rsidRPr="009416E3">
        <w:rPr>
          <w:rFonts w:ascii="Times New Roman" w:hAnsi="Times New Roman" w:cs="Times New Roman"/>
          <w:b/>
          <w:bCs/>
        </w:rPr>
        <w:t xml:space="preserve">     </w:t>
      </w:r>
      <w:r w:rsidRPr="009416E3">
        <w:rPr>
          <w:rFonts w:ascii="Times New Roman" w:hAnsi="Times New Roman" w:cs="Times New Roman"/>
          <w:b/>
          <w:bCs/>
        </w:rPr>
        <w:t xml:space="preserve">  </w:t>
      </w:r>
      <w:r w:rsidR="009416E3" w:rsidRPr="009416E3">
        <w:rPr>
          <w:rFonts w:ascii="Times New Roman" w:hAnsi="Times New Roman" w:cs="Times New Roman"/>
          <w:b/>
          <w:bCs/>
        </w:rPr>
        <w:t>JEDINSTVENI UPRAVNI ODJEL</w:t>
      </w:r>
    </w:p>
    <w:sectPr w:rsidR="009D2274" w:rsidRPr="009416E3" w:rsidSect="00063DA0">
      <w:pgSz w:w="11906" w:h="16838"/>
      <w:pgMar w:top="1135" w:right="141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7C6"/>
    <w:multiLevelType w:val="hybridMultilevel"/>
    <w:tmpl w:val="1E2CC836"/>
    <w:lvl w:ilvl="0" w:tplc="3A4C0468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4075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EA62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E7F1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8EB2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626B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0439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A5B1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E954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45EE1"/>
    <w:multiLevelType w:val="hybridMultilevel"/>
    <w:tmpl w:val="595EEC00"/>
    <w:lvl w:ilvl="0" w:tplc="5866B96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21D5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21D5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62B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8E1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02E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255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A01A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A651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8C3D9D"/>
    <w:multiLevelType w:val="hybridMultilevel"/>
    <w:tmpl w:val="34D2BE8E"/>
    <w:lvl w:ilvl="0" w:tplc="FE70D0F0">
      <w:start w:val="3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9A5C">
      <w:start w:val="1"/>
      <w:numFmt w:val="lowerLetter"/>
      <w:lvlText w:val="%2"/>
      <w:lvlJc w:val="left"/>
      <w:pPr>
        <w:ind w:left="14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AC">
      <w:start w:val="1"/>
      <w:numFmt w:val="lowerRoman"/>
      <w:lvlText w:val="%3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4E38E">
      <w:start w:val="1"/>
      <w:numFmt w:val="decimal"/>
      <w:lvlText w:val="%4"/>
      <w:lvlJc w:val="left"/>
      <w:pPr>
        <w:ind w:left="28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EF272">
      <w:start w:val="1"/>
      <w:numFmt w:val="lowerLetter"/>
      <w:lvlText w:val="%5"/>
      <w:lvlJc w:val="left"/>
      <w:pPr>
        <w:ind w:left="36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EFA0">
      <w:start w:val="1"/>
      <w:numFmt w:val="lowerRoman"/>
      <w:lvlText w:val="%6"/>
      <w:lvlJc w:val="left"/>
      <w:pPr>
        <w:ind w:left="43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0C346">
      <w:start w:val="1"/>
      <w:numFmt w:val="decimal"/>
      <w:lvlText w:val="%7"/>
      <w:lvlJc w:val="left"/>
      <w:pPr>
        <w:ind w:left="50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B4DC">
      <w:start w:val="1"/>
      <w:numFmt w:val="lowerLetter"/>
      <w:lvlText w:val="%8"/>
      <w:lvlJc w:val="left"/>
      <w:pPr>
        <w:ind w:left="57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4C59E">
      <w:start w:val="1"/>
      <w:numFmt w:val="lowerRoman"/>
      <w:lvlText w:val="%9"/>
      <w:lvlJc w:val="left"/>
      <w:pPr>
        <w:ind w:left="64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8008650">
    <w:abstractNumId w:val="0"/>
  </w:num>
  <w:num w:numId="2" w16cid:durableId="1690839332">
    <w:abstractNumId w:val="1"/>
  </w:num>
  <w:num w:numId="3" w16cid:durableId="469329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74"/>
    <w:rsid w:val="00063DA0"/>
    <w:rsid w:val="00492932"/>
    <w:rsid w:val="0051163B"/>
    <w:rsid w:val="005F31E2"/>
    <w:rsid w:val="00652EA9"/>
    <w:rsid w:val="009416E3"/>
    <w:rsid w:val="009551EF"/>
    <w:rsid w:val="009D2274"/>
    <w:rsid w:val="00A26B0F"/>
    <w:rsid w:val="00A565CF"/>
    <w:rsid w:val="00CB20DF"/>
    <w:rsid w:val="00DB1786"/>
    <w:rsid w:val="00DC5329"/>
    <w:rsid w:val="00DD4AF2"/>
    <w:rsid w:val="00E55B7A"/>
    <w:rsid w:val="00E825BC"/>
    <w:rsid w:val="00F136BA"/>
    <w:rsid w:val="00F878A9"/>
    <w:rsid w:val="00F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92F9"/>
  <w15:docId w15:val="{1E5FDC4D-D5B0-42AE-B0B4-7EFFA15C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9" w:lineRule="auto"/>
      <w:ind w:left="10" w:right="2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right="5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4"/>
    </w:rPr>
  </w:style>
  <w:style w:type="character" w:styleId="Hiperveza">
    <w:name w:val="Hyperlink"/>
    <w:basedOn w:val="Zadanifontodlomka"/>
    <w:uiPriority w:val="99"/>
    <w:unhideWhenUsed/>
    <w:rsid w:val="00F136B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r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14</cp:revision>
  <dcterms:created xsi:type="dcterms:W3CDTF">2016-10-10T08:47:00Z</dcterms:created>
  <dcterms:modified xsi:type="dcterms:W3CDTF">2025-09-23T07:13:00Z</dcterms:modified>
</cp:coreProperties>
</file>